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AB26" w14:textId="77777777" w:rsidR="00FB60E0" w:rsidRPr="00FB60E0" w:rsidRDefault="00FB60E0" w:rsidP="00FB60E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01"/>
          <w:szCs w:val="101"/>
        </w:rPr>
      </w:pPr>
      <w:r w:rsidRPr="00FB60E0">
        <w:rPr>
          <w:rFonts w:ascii="Times New Roman" w:eastAsia="Times New Roman" w:hAnsi="Times New Roman" w:cs="Times New Roman"/>
          <w:b/>
          <w:bCs/>
          <w:color w:val="000000"/>
          <w:kern w:val="36"/>
          <w:sz w:val="101"/>
          <w:szCs w:val="101"/>
        </w:rPr>
        <w:t>Talent Acquisition Manager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FB60E0" w:rsidRPr="00FB60E0" w14:paraId="11FBB7C6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3F418EFF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Location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51179D55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Dubai</w:t>
            </w:r>
          </w:p>
        </w:tc>
      </w:tr>
      <w:tr w:rsidR="00FB60E0" w:rsidRPr="00FB60E0" w14:paraId="2C37AB49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00C5DE02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Discipline: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41E2933F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5" w:history="1">
              <w:r w:rsidRPr="00FB60E0">
                <w:rPr>
                  <w:rFonts w:ascii="Times New Roman" w:eastAsia="Times New Roman" w:hAnsi="Times New Roman" w:cs="Times New Roman"/>
                  <w:color w:val="1A1A1A"/>
                  <w:sz w:val="21"/>
                  <w:szCs w:val="21"/>
                </w:rPr>
                <w:t>Construction Material</w:t>
              </w:r>
            </w:hyperlink>
          </w:p>
        </w:tc>
      </w:tr>
      <w:tr w:rsidR="00FB60E0" w:rsidRPr="00FB60E0" w14:paraId="36DD5C11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6EB2D4D3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Job type: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5D9BA387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6" w:history="1">
              <w:r w:rsidRPr="00FB60E0">
                <w:rPr>
                  <w:rFonts w:ascii="Times New Roman" w:eastAsia="Times New Roman" w:hAnsi="Times New Roman" w:cs="Times New Roman"/>
                  <w:color w:val="1A1A1A"/>
                  <w:sz w:val="21"/>
                  <w:szCs w:val="21"/>
                </w:rPr>
                <w:t>Permanent</w:t>
              </w:r>
            </w:hyperlink>
          </w:p>
        </w:tc>
      </w:tr>
      <w:tr w:rsidR="00FB60E0" w:rsidRPr="00FB60E0" w14:paraId="3771F2D0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6521D2D6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Contact name: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5DA253B3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Lea Rizk</w:t>
            </w:r>
          </w:p>
        </w:tc>
      </w:tr>
      <w:tr w:rsidR="00FB60E0" w:rsidRPr="00FB60E0" w14:paraId="330332AE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297CE7E9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Contact email: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37D9A106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lea@businesslobby.net</w:t>
            </w:r>
          </w:p>
        </w:tc>
      </w:tr>
      <w:tr w:rsidR="00FB60E0" w:rsidRPr="00FB60E0" w14:paraId="1CE518B8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1CBC0C56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Contact phone: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753211E3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+96181173717</w:t>
            </w:r>
          </w:p>
        </w:tc>
      </w:tr>
      <w:tr w:rsidR="00FB60E0" w:rsidRPr="00FB60E0" w14:paraId="7BAE4C32" w14:textId="77777777" w:rsidTr="00FB60E0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1BF20A03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Job ref: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225" w:type="dxa"/>
            </w:tcMar>
            <w:hideMark/>
          </w:tcPr>
          <w:p w14:paraId="2F76CD4A" w14:textId="77777777" w:rsidR="00FB60E0" w:rsidRPr="00FB60E0" w:rsidRDefault="00FB60E0" w:rsidP="00FB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B6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44288</w:t>
            </w:r>
          </w:p>
        </w:tc>
      </w:tr>
    </w:tbl>
    <w:p w14:paraId="68AE22D5" w14:textId="77777777" w:rsidR="00FB60E0" w:rsidRPr="00FB60E0" w:rsidRDefault="00FB60E0" w:rsidP="00FB60E0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Our client, a holding company in the steel industry, oversees multiple subsidiaries across Africa specializing in manufacturing, processing, and distribution. They are currently seeking a Talent Acquisition Manager to join their Dubai, UAE office. The company is committed to sustainability by transforming scrap metal into high-quality construction materials that support infrastructure development across the region.</w:t>
      </w:r>
    </w:p>
    <w:p w14:paraId="7B7B2B34" w14:textId="77777777" w:rsidR="00FB60E0" w:rsidRPr="00FB60E0" w:rsidRDefault="00FB60E0" w:rsidP="00FB60E0">
      <w:pPr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B60E0">
        <w:rPr>
          <w:rFonts w:ascii="Arial" w:eastAsia="Times New Roman" w:hAnsi="Arial" w:cs="Arial"/>
          <w:b/>
          <w:bCs/>
          <w:color w:val="000000"/>
          <w:sz w:val="32"/>
          <w:szCs w:val="32"/>
        </w:rPr>
        <w:t>Responsibilities</w:t>
      </w:r>
    </w:p>
    <w:p w14:paraId="3F356453" w14:textId="77777777" w:rsidR="00FB60E0" w:rsidRPr="00FB60E0" w:rsidRDefault="00FB60E0" w:rsidP="00FB60E0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Strategic Talent Acquisition</w:t>
      </w:r>
    </w:p>
    <w:p w14:paraId="7E56967F" w14:textId="77777777" w:rsidR="00FB60E0" w:rsidRPr="00FB60E0" w:rsidRDefault="00FB60E0" w:rsidP="00FB6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Lead the development and execution of a group-wide talent acquisition strategy aligned with business objectives and long-term workforce planning.</w:t>
      </w:r>
    </w:p>
    <w:p w14:paraId="5AD877E0" w14:textId="77777777" w:rsidR="00FB60E0" w:rsidRPr="00FB60E0" w:rsidRDefault="00FB60E0" w:rsidP="00FB6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Design and implement innovative sourcing approaches to build strong talent pipelines for current and future organizational needs.</w:t>
      </w:r>
    </w:p>
    <w:p w14:paraId="3D7BC263" w14:textId="77777777" w:rsidR="00FB60E0" w:rsidRPr="00FB60E0" w:rsidRDefault="00FB60E0" w:rsidP="00FB6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Monitor global recruitment trends, emerging technologies, and best practices to ensure the company remains competitive in attracting top talent.</w:t>
      </w:r>
    </w:p>
    <w:p w14:paraId="4FDD2D06" w14:textId="77777777" w:rsidR="00FB60E0" w:rsidRPr="00FB60E0" w:rsidRDefault="00FB60E0" w:rsidP="00FB60E0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b/>
          <w:bCs/>
          <w:color w:val="000000"/>
          <w:sz w:val="24"/>
          <w:szCs w:val="24"/>
        </w:rPr>
        <w:t>Employer Branding</w:t>
      </w:r>
    </w:p>
    <w:p w14:paraId="73152FF2" w14:textId="77777777" w:rsidR="00FB60E0" w:rsidRPr="00FB60E0" w:rsidRDefault="00FB60E0" w:rsidP="00FB6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Position the company as an employer of choice by strengthening its global employer brand.</w:t>
      </w:r>
    </w:p>
    <w:p w14:paraId="0EDD3EEB" w14:textId="77777777" w:rsidR="00FB60E0" w:rsidRPr="00FB60E0" w:rsidRDefault="00FB60E0" w:rsidP="00FB6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Oversee branding initiatives including social media campaigns, career fairs, university partnerships, and other talent engagement programs.</w:t>
      </w:r>
    </w:p>
    <w:p w14:paraId="58C37557" w14:textId="77777777" w:rsidR="00FB60E0" w:rsidRPr="00FB60E0" w:rsidRDefault="00FB60E0" w:rsidP="00FB6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lastRenderedPageBreak/>
        <w:t>Collaborate with marketing to produce compelling content that reflects the company’s culture, values, and employee experience.</w:t>
      </w:r>
    </w:p>
    <w:p w14:paraId="5D797EBE" w14:textId="77777777" w:rsidR="00FB60E0" w:rsidRPr="00FB60E0" w:rsidRDefault="00FB60E0" w:rsidP="00FB60E0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Data-Driven Recruitment</w:t>
      </w:r>
    </w:p>
    <w:p w14:paraId="19002DB2" w14:textId="77777777" w:rsidR="00FB60E0" w:rsidRPr="00FB60E0" w:rsidRDefault="00FB60E0" w:rsidP="00FB60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Establish and track key recruitment metrics and KPIs to evaluate and improve the effectiveness of talent acquisition strategies.</w:t>
      </w:r>
    </w:p>
    <w:p w14:paraId="36E5C401" w14:textId="77777777" w:rsidR="00FB60E0" w:rsidRPr="00FB60E0" w:rsidRDefault="00FB60E0" w:rsidP="00FB60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Use analytics to forecast workforce needs, identify talent gaps, and optimize recruitment processes.</w:t>
      </w:r>
    </w:p>
    <w:p w14:paraId="279D3900" w14:textId="77777777" w:rsidR="00FB60E0" w:rsidRPr="00FB60E0" w:rsidRDefault="00FB60E0" w:rsidP="00FB60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Provide regular reports and insights to senior leadership on hiring performance, market challenges, and future trends.</w:t>
      </w:r>
    </w:p>
    <w:p w14:paraId="55A07849" w14:textId="77777777" w:rsidR="00FB60E0" w:rsidRPr="00FB60E0" w:rsidRDefault="00FB60E0" w:rsidP="00FB60E0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b/>
          <w:bCs/>
          <w:color w:val="000000"/>
          <w:sz w:val="24"/>
          <w:szCs w:val="24"/>
        </w:rPr>
        <w:t>Leadership and Collaboration</w:t>
      </w:r>
    </w:p>
    <w:p w14:paraId="083366B5" w14:textId="77777777" w:rsidR="00FB60E0" w:rsidRPr="00FB60E0" w:rsidRDefault="00FB60E0" w:rsidP="00FB6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Partner with hiring managers to understand staffing needs and deliver tailored recruitment solutions.</w:t>
      </w:r>
    </w:p>
    <w:p w14:paraId="36F7ED98" w14:textId="77777777" w:rsidR="00FB60E0" w:rsidRPr="00FB60E0" w:rsidRDefault="00FB60E0" w:rsidP="00FB6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Collaborate with leadership to advance diversity, equity, and inclusion initiatives across all hiring practices.</w:t>
      </w:r>
    </w:p>
    <w:p w14:paraId="6062B0C4" w14:textId="77777777" w:rsidR="00FB60E0" w:rsidRPr="00FB60E0" w:rsidRDefault="00FB60E0" w:rsidP="00FB6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Lead, mentor, and develop recruitment teams to ensure consistency, excellence, and accountability across regions.</w:t>
      </w:r>
    </w:p>
    <w:p w14:paraId="45243328" w14:textId="77777777" w:rsidR="00FB60E0" w:rsidRPr="00FB60E0" w:rsidRDefault="00FB60E0" w:rsidP="00FB60E0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b/>
          <w:bCs/>
          <w:color w:val="000000"/>
          <w:sz w:val="24"/>
          <w:szCs w:val="24"/>
        </w:rPr>
        <w:t>Vendor and Budget Management</w:t>
      </w:r>
    </w:p>
    <w:p w14:paraId="18CB6B36" w14:textId="77777777" w:rsidR="00FB60E0" w:rsidRPr="00FB60E0" w:rsidRDefault="00FB60E0" w:rsidP="00FB60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Manage and Oversee the talent acquisition budget, ensuring efficient allocation of resources and maximizing return on investment.</w:t>
      </w:r>
    </w:p>
    <w:p w14:paraId="4EDCBCC0" w14:textId="77777777" w:rsidR="00FB60E0" w:rsidRPr="00FB60E0" w:rsidRDefault="00FB60E0" w:rsidP="00FB60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evaluate external recruitment partners, job boards, and other talent acquisition vendors.</w:t>
      </w:r>
    </w:p>
    <w:p w14:paraId="0541EC31" w14:textId="77777777" w:rsidR="00FB60E0" w:rsidRPr="00FB60E0" w:rsidRDefault="00FB60E0" w:rsidP="00FB60E0">
      <w:pPr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B60E0">
        <w:rPr>
          <w:rFonts w:ascii="Arial" w:eastAsia="Times New Roman" w:hAnsi="Arial" w:cs="Arial"/>
          <w:b/>
          <w:bCs/>
          <w:color w:val="000000"/>
          <w:sz w:val="32"/>
          <w:szCs w:val="32"/>
        </w:rPr>
        <w:t>Qualifications</w:t>
      </w:r>
    </w:p>
    <w:p w14:paraId="4D0ED07E" w14:textId="77777777" w:rsidR="00FB60E0" w:rsidRPr="00FB60E0" w:rsidRDefault="00FB60E0" w:rsidP="00FB60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Bachelors in HR or any other relevant degree.</w:t>
      </w:r>
    </w:p>
    <w:p w14:paraId="4C61508F" w14:textId="77777777" w:rsidR="00FB60E0" w:rsidRPr="00FB60E0" w:rsidRDefault="00FB60E0" w:rsidP="00FB60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Overall experience of 5 to 7 years in talent acquisition.</w:t>
      </w:r>
    </w:p>
    <w:p w14:paraId="4C5C4F2C" w14:textId="77777777" w:rsidR="00FB60E0" w:rsidRPr="00FB60E0" w:rsidRDefault="00FB60E0" w:rsidP="00FB60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Strong Experience in Indian market in the engineering &amp; Steel Industry is a must.</w:t>
      </w:r>
    </w:p>
    <w:p w14:paraId="0C5620EE" w14:textId="77777777" w:rsidR="00FB60E0" w:rsidRPr="00FB60E0" w:rsidRDefault="00FB60E0" w:rsidP="00FB60E0">
      <w:pPr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B60E0">
        <w:rPr>
          <w:rFonts w:ascii="Arial" w:eastAsia="Times New Roman" w:hAnsi="Arial" w:cs="Arial"/>
          <w:b/>
          <w:bCs/>
          <w:color w:val="000000"/>
          <w:sz w:val="32"/>
          <w:szCs w:val="32"/>
        </w:rPr>
        <w:t>Location</w:t>
      </w:r>
    </w:p>
    <w:p w14:paraId="5F3A0B0C" w14:textId="77777777" w:rsidR="00FB60E0" w:rsidRPr="00FB60E0" w:rsidRDefault="00FB60E0" w:rsidP="00FB60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Dubai, UAE</w:t>
      </w:r>
    </w:p>
    <w:p w14:paraId="50C6BB3A" w14:textId="77777777" w:rsidR="00FB60E0" w:rsidRPr="00FB60E0" w:rsidRDefault="00FB60E0" w:rsidP="00FB60E0">
      <w:pPr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FB60E0">
        <w:rPr>
          <w:rFonts w:ascii="Arial" w:eastAsia="Times New Roman" w:hAnsi="Arial" w:cs="Arial"/>
          <w:b/>
          <w:bCs/>
          <w:color w:val="000000"/>
          <w:sz w:val="32"/>
          <w:szCs w:val="32"/>
        </w:rPr>
        <w:t>Schedule</w:t>
      </w:r>
    </w:p>
    <w:p w14:paraId="7309812D" w14:textId="77777777" w:rsidR="00FB60E0" w:rsidRPr="00FB60E0" w:rsidRDefault="00FB60E0" w:rsidP="00FB60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B60E0">
        <w:rPr>
          <w:rFonts w:ascii="Arial" w:eastAsia="Times New Roman" w:hAnsi="Arial" w:cs="Arial"/>
          <w:color w:val="000000"/>
          <w:sz w:val="24"/>
          <w:szCs w:val="24"/>
        </w:rPr>
        <w:t>Monday to Friday | 8 hours</w:t>
      </w:r>
    </w:p>
    <w:p w14:paraId="0F8B75F1" w14:textId="77777777" w:rsidR="007C5B25" w:rsidRDefault="007C5B25">
      <w:bookmarkStart w:id="0" w:name="_GoBack"/>
      <w:bookmarkEnd w:id="0"/>
    </w:p>
    <w:sectPr w:rsidR="007C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62C7"/>
    <w:multiLevelType w:val="multilevel"/>
    <w:tmpl w:val="56E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03F44"/>
    <w:multiLevelType w:val="multilevel"/>
    <w:tmpl w:val="8752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F649D"/>
    <w:multiLevelType w:val="multilevel"/>
    <w:tmpl w:val="5B3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A7498"/>
    <w:multiLevelType w:val="multilevel"/>
    <w:tmpl w:val="631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A681B"/>
    <w:multiLevelType w:val="multilevel"/>
    <w:tmpl w:val="4EB2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60DC0"/>
    <w:multiLevelType w:val="multilevel"/>
    <w:tmpl w:val="401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5335F"/>
    <w:multiLevelType w:val="multilevel"/>
    <w:tmpl w:val="E6EE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85585"/>
    <w:multiLevelType w:val="multilevel"/>
    <w:tmpl w:val="087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FA"/>
    <w:rsid w:val="00372FFA"/>
    <w:rsid w:val="007C5B25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2523A-0FD3-4B2A-A0EF-B7FA21F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FB60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0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FB60E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60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lobby.net/jobs/permanent" TargetMode="External"/><Relationship Id="rId5" Type="http://schemas.openxmlformats.org/officeDocument/2006/relationships/hyperlink" Target="https://businesslobby.net/jobs/construction-mater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2</cp:revision>
  <dcterms:created xsi:type="dcterms:W3CDTF">2025-09-05T07:06:00Z</dcterms:created>
  <dcterms:modified xsi:type="dcterms:W3CDTF">2025-09-05T07:06:00Z</dcterms:modified>
</cp:coreProperties>
</file>